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2235" w:leftChars="931" w:right="2468" w:hanging="280" w:hangingChars="100"/>
        <w:jc w:val="center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color w:val="3D3D3D"/>
          <w:sz w:val="28"/>
        </w:rPr>
        <w:t>2023 年浙江省</w:t>
      </w:r>
      <w:r>
        <w:rPr>
          <w:rFonts w:hint="eastAsia" w:ascii="黑体" w:eastAsia="黑体"/>
          <w:color w:val="3D3D3D"/>
          <w:sz w:val="28"/>
          <w:lang w:val="en-US" w:eastAsia="zh-CN"/>
        </w:rPr>
        <w:t>青</w:t>
      </w:r>
      <w:r>
        <w:rPr>
          <w:rFonts w:hint="eastAsia" w:ascii="黑体" w:eastAsia="黑体"/>
          <w:color w:val="3D3D3D"/>
          <w:sz w:val="28"/>
        </w:rPr>
        <w:t>少</w:t>
      </w:r>
      <w:r>
        <w:rPr>
          <w:rFonts w:hint="eastAsia" w:ascii="黑体" w:eastAsia="黑体"/>
          <w:color w:val="3D3D3D"/>
          <w:sz w:val="28"/>
          <w:lang w:val="en-US" w:eastAsia="zh-CN"/>
        </w:rPr>
        <w:t>年</w:t>
      </w:r>
      <w:r>
        <w:rPr>
          <w:rFonts w:hint="eastAsia" w:ascii="黑体" w:eastAsia="黑体"/>
          <w:color w:val="3D3D3D"/>
          <w:sz w:val="28"/>
        </w:rPr>
        <w:t>儿</w:t>
      </w:r>
      <w:r>
        <w:rPr>
          <w:rFonts w:hint="eastAsia" w:ascii="黑体" w:eastAsia="黑体"/>
          <w:color w:val="3D3D3D"/>
          <w:sz w:val="28"/>
          <w:lang w:val="en-US" w:eastAsia="zh-CN"/>
        </w:rPr>
        <w:t>童</w:t>
      </w:r>
      <w:r>
        <w:rPr>
          <w:rFonts w:hint="eastAsia" w:ascii="黑体" w:eastAsia="黑体"/>
          <w:color w:val="3D3D3D"/>
          <w:sz w:val="28"/>
        </w:rPr>
        <w:t>散打联赛总</w:t>
      </w:r>
      <w:r>
        <w:rPr>
          <w:rFonts w:hint="eastAsia" w:ascii="黑体" w:eastAsia="黑体"/>
          <w:color w:val="3D3D3D"/>
          <w:sz w:val="28"/>
          <w:lang w:val="en-US" w:eastAsia="zh-CN"/>
        </w:rPr>
        <w:t>决</w:t>
      </w:r>
      <w:r>
        <w:rPr>
          <w:rFonts w:hint="eastAsia" w:ascii="黑体" w:eastAsia="黑体"/>
          <w:color w:val="3D3D3D"/>
          <w:sz w:val="28"/>
        </w:rPr>
        <w:t>赛</w:t>
      </w:r>
    </w:p>
    <w:p>
      <w:pPr>
        <w:pStyle w:val="3"/>
        <w:spacing w:before="6"/>
        <w:rPr>
          <w:rFonts w:ascii="黑体"/>
          <w:sz w:val="29"/>
        </w:rPr>
      </w:pPr>
    </w:p>
    <w:p>
      <w:pPr>
        <w:pStyle w:val="2"/>
        <w:ind w:left="2097" w:right="2470"/>
        <w:jc w:val="center"/>
        <w:rPr>
          <w:rFonts w:hint="eastAsia" w:ascii="微软雅黑" w:eastAsia="微软雅黑"/>
        </w:rPr>
      </w:pPr>
      <w:bookmarkStart w:id="0" w:name="_GoBack"/>
      <w:r>
        <w:rPr>
          <w:rFonts w:hint="eastAsia" w:ascii="微软雅黑" w:eastAsia="微软雅黑"/>
          <w:color w:val="3D3D3D"/>
        </w:rPr>
        <w:t>荣誉奖评选办法</w:t>
      </w:r>
      <w:bookmarkEnd w:id="0"/>
    </w:p>
    <w:p>
      <w:pPr>
        <w:pStyle w:val="3"/>
        <w:spacing w:before="4"/>
        <w:rPr>
          <w:rFonts w:ascii="微软雅黑"/>
          <w:b/>
          <w:sz w:val="8"/>
        </w:rPr>
      </w:pPr>
    </w:p>
    <w:p>
      <w:pPr>
        <w:spacing w:before="71"/>
        <w:ind w:left="155"/>
        <w:rPr>
          <w:rFonts w:ascii="仿宋" w:eastAsia="仿宋"/>
        </w:rPr>
      </w:pPr>
      <w:r>
        <w:rPr>
          <w:rFonts w:hint="eastAsia" w:ascii="仿宋" w:eastAsia="仿宋"/>
          <w:color w:val="3D3D3D"/>
        </w:rPr>
        <w:t>各参赛代表队：</w:t>
      </w:r>
    </w:p>
    <w:p>
      <w:pPr>
        <w:pStyle w:val="3"/>
        <w:spacing w:before="6"/>
        <w:rPr>
          <w:rFonts w:ascii="仿宋"/>
          <w:sz w:val="22"/>
        </w:rPr>
      </w:pPr>
    </w:p>
    <w:p>
      <w:pPr>
        <w:spacing w:line="338" w:lineRule="auto"/>
        <w:ind w:left="155" w:right="528" w:firstLine="327"/>
        <w:rPr>
          <w:rFonts w:ascii="仿宋" w:eastAsia="仿宋"/>
        </w:rPr>
      </w:pPr>
      <w:r>
        <w:rPr>
          <w:rFonts w:hint="eastAsia" w:ascii="仿宋" w:eastAsia="仿宋"/>
          <w:color w:val="3D3D3D"/>
        </w:rPr>
        <w:t>本届武术大赛将对参赛代表队及成员进行荣誉奖项的评选，大赛组委会将根据报名名单和各队推荐名单进行审核最后确认。推荐办法如下：</w:t>
      </w:r>
    </w:p>
    <w:p>
      <w:pPr>
        <w:spacing w:before="158"/>
        <w:ind w:left="155"/>
        <w:rPr>
          <w:rFonts w:ascii="黑体" w:eastAsia="黑体"/>
        </w:rPr>
      </w:pPr>
      <w:r>
        <w:rPr>
          <w:rFonts w:hint="eastAsia" w:ascii="黑体" w:eastAsia="黑体"/>
          <w:color w:val="3D3D3D"/>
        </w:rPr>
        <w:t>一、最佳领队、最佳教练员</w:t>
      </w:r>
    </w:p>
    <w:p>
      <w:pPr>
        <w:pStyle w:val="3"/>
        <w:spacing w:before="6"/>
        <w:rPr>
          <w:rFonts w:ascii="黑体"/>
          <w:sz w:val="22"/>
        </w:rPr>
      </w:pPr>
    </w:p>
    <w:p>
      <w:pPr>
        <w:ind w:left="155"/>
        <w:rPr>
          <w:rFonts w:ascii="仿宋" w:eastAsia="仿宋"/>
        </w:rPr>
      </w:pPr>
      <w:r>
        <w:rPr>
          <w:rFonts w:hint="eastAsia" w:ascii="黑体" w:eastAsia="黑体"/>
          <w:color w:val="3D3D3D"/>
        </w:rPr>
        <w:t>条件</w:t>
      </w:r>
      <w:r>
        <w:rPr>
          <w:rFonts w:hint="eastAsia" w:ascii="仿宋" w:eastAsia="仿宋"/>
          <w:color w:val="3D3D3D"/>
        </w:rPr>
        <w:t>：组织参赛选手人数达 12 至 20 人以上（包括组织多个代表队的总人数），并在以往比赛</w:t>
      </w:r>
    </w:p>
    <w:p>
      <w:pPr>
        <w:spacing w:before="97"/>
        <w:ind w:left="155"/>
        <w:rPr>
          <w:rFonts w:ascii="仿宋" w:eastAsia="仿宋"/>
        </w:rPr>
      </w:pPr>
      <w:r>
        <w:rPr>
          <w:rFonts w:hint="eastAsia" w:ascii="仿宋" w:eastAsia="仿宋"/>
          <w:color w:val="3D3D3D"/>
        </w:rPr>
        <w:t>中其队员取得至少 5 项冠军的代表队领队、或教练员（提名领队和教练不能为同一人）。</w:t>
      </w:r>
    </w:p>
    <w:p>
      <w:pPr>
        <w:pStyle w:val="3"/>
        <w:spacing w:before="6"/>
        <w:rPr>
          <w:rFonts w:ascii="仿宋"/>
          <w:sz w:val="22"/>
        </w:rPr>
      </w:pPr>
    </w:p>
    <w:p>
      <w:pPr>
        <w:ind w:left="155"/>
        <w:rPr>
          <w:rFonts w:ascii="仿宋" w:hAnsi="仿宋" w:eastAsia="仿宋"/>
        </w:rPr>
      </w:pPr>
      <w:r>
        <w:rPr>
          <w:rFonts w:hint="eastAsia" w:ascii="黑体" w:hAnsi="黑体" w:eastAsia="黑体"/>
          <w:color w:val="3D3D3D"/>
        </w:rPr>
        <w:t>名额：</w:t>
      </w:r>
      <w:r>
        <w:rPr>
          <w:rFonts w:hint="eastAsia" w:ascii="仿宋" w:hAnsi="仿宋" w:eastAsia="仿宋"/>
          <w:color w:val="3D3D3D"/>
        </w:rPr>
        <w:t>符合①参赛人数达 12 人以上的队可推荐领队、或教练 1 人，②参赛人数达 20 人以上的</w:t>
      </w:r>
    </w:p>
    <w:p>
      <w:pPr>
        <w:spacing w:before="97"/>
        <w:ind w:left="155"/>
        <w:rPr>
          <w:rFonts w:ascii="仿宋" w:hAnsi="仿宋" w:eastAsia="仿宋"/>
        </w:rPr>
      </w:pPr>
      <w:r>
        <w:rPr>
          <w:rFonts w:hint="eastAsia" w:ascii="仿宋" w:hAnsi="仿宋" w:eastAsia="仿宋"/>
          <w:color w:val="3D3D3D"/>
        </w:rPr>
        <w:t>队可推荐领队和教练各 1 人，③参赛人数达 35 人以上的队可推荐领队 1 人和教练 2 人。</w:t>
      </w:r>
    </w:p>
    <w:p>
      <w:pPr>
        <w:pStyle w:val="3"/>
        <w:spacing w:before="6"/>
        <w:rPr>
          <w:rFonts w:ascii="仿宋"/>
          <w:sz w:val="22"/>
        </w:rPr>
      </w:pPr>
    </w:p>
    <w:p>
      <w:pPr>
        <w:spacing w:before="1"/>
        <w:ind w:left="155"/>
        <w:rPr>
          <w:rFonts w:ascii="黑体" w:eastAsia="黑体"/>
        </w:rPr>
      </w:pPr>
      <w:r>
        <w:rPr>
          <w:rFonts w:hint="eastAsia" w:ascii="黑体" w:eastAsia="黑体"/>
          <w:color w:val="3D3D3D"/>
        </w:rPr>
        <w:t>二、最佳运动员</w:t>
      </w:r>
    </w:p>
    <w:p>
      <w:pPr>
        <w:pStyle w:val="3"/>
        <w:spacing w:before="6"/>
        <w:rPr>
          <w:rFonts w:ascii="黑体"/>
          <w:sz w:val="22"/>
        </w:rPr>
      </w:pPr>
    </w:p>
    <w:p>
      <w:pPr>
        <w:ind w:left="155"/>
        <w:rPr>
          <w:rFonts w:ascii="仿宋" w:eastAsia="仿宋"/>
        </w:rPr>
      </w:pPr>
      <w:r>
        <w:rPr>
          <w:rFonts w:hint="eastAsia" w:ascii="黑体" w:eastAsia="黑体"/>
          <w:color w:val="3D3D3D"/>
        </w:rPr>
        <w:t>条件：</w:t>
      </w:r>
      <w:r>
        <w:rPr>
          <w:rFonts w:hint="eastAsia" w:ascii="仿宋" w:eastAsia="仿宋"/>
          <w:color w:val="3D3D3D"/>
        </w:rPr>
        <w:t>各代表队可推荐武德高尚、训练刻苦、工作学习较好、武艺高超的选手。</w:t>
      </w:r>
    </w:p>
    <w:p>
      <w:pPr>
        <w:pStyle w:val="3"/>
        <w:spacing w:before="6"/>
        <w:rPr>
          <w:rFonts w:ascii="仿宋"/>
          <w:sz w:val="22"/>
        </w:rPr>
      </w:pPr>
    </w:p>
    <w:p>
      <w:pPr>
        <w:ind w:left="155"/>
        <w:rPr>
          <w:rFonts w:ascii="仿宋" w:hAnsi="仿宋" w:eastAsia="仿宋"/>
        </w:rPr>
      </w:pPr>
      <w:r>
        <w:rPr>
          <w:rFonts w:hint="eastAsia" w:ascii="黑体" w:hAnsi="黑体" w:eastAsia="黑体"/>
          <w:color w:val="3D3D3D"/>
        </w:rPr>
        <w:t>名额：</w:t>
      </w:r>
      <w:r>
        <w:rPr>
          <w:rFonts w:hint="eastAsia" w:ascii="仿宋" w:hAnsi="仿宋" w:eastAsia="仿宋"/>
          <w:color w:val="3D3D3D"/>
        </w:rPr>
        <w:t>代表队选手人数在：① 4 至 10 人可推荐 1 人，② 11 至 20 人的可推荐 2 人,③每增 10</w:t>
      </w:r>
    </w:p>
    <w:p>
      <w:pPr>
        <w:spacing w:before="97"/>
        <w:ind w:left="155"/>
        <w:rPr>
          <w:rFonts w:ascii="仿宋" w:eastAsia="仿宋"/>
        </w:rPr>
      </w:pPr>
      <w:r>
        <w:rPr>
          <w:rFonts w:hint="eastAsia" w:ascii="仿宋" w:eastAsia="仿宋"/>
          <w:color w:val="3D3D3D"/>
        </w:rPr>
        <w:t>人以内增加 1 人。</w:t>
      </w:r>
    </w:p>
    <w:p>
      <w:pPr>
        <w:pStyle w:val="3"/>
        <w:spacing w:before="9"/>
        <w:rPr>
          <w:rFonts w:ascii="仿宋"/>
          <w:sz w:val="19"/>
        </w:rPr>
      </w:pPr>
    </w:p>
    <w:p>
      <w:pPr>
        <w:spacing w:line="208" w:lineRule="auto"/>
        <w:ind w:left="155" w:right="468"/>
        <w:rPr>
          <w:rFonts w:ascii="微软雅黑" w:eastAsia="微软雅黑"/>
          <w:b/>
        </w:rPr>
      </w:pPr>
      <w:r>
        <w:rPr>
          <w:rFonts w:hint="eastAsia" w:ascii="微软雅黑" w:eastAsia="微软雅黑"/>
          <w:b/>
          <w:color w:val="3D3D3D"/>
          <w:spacing w:val="7"/>
        </w:rPr>
        <w:t>注：推荐表请与报名单同时上报，最迟不超过</w:t>
      </w:r>
      <w:r>
        <w:rPr>
          <w:rFonts w:hint="eastAsia" w:ascii="仿宋" w:eastAsia="仿宋"/>
          <w:color w:val="3D3D3D"/>
        </w:rPr>
        <w:t xml:space="preserve">X </w:t>
      </w:r>
      <w:r>
        <w:rPr>
          <w:rFonts w:hint="eastAsia" w:ascii="微软雅黑" w:eastAsia="微软雅黑"/>
          <w:b/>
          <w:color w:val="3D3D3D"/>
          <w:spacing w:val="5"/>
        </w:rPr>
        <w:t>月</w:t>
      </w:r>
      <w:r>
        <w:rPr>
          <w:rFonts w:hint="eastAsia" w:ascii="仿宋" w:eastAsia="仿宋"/>
          <w:color w:val="3D3D3D"/>
        </w:rPr>
        <w:t xml:space="preserve">X </w:t>
      </w:r>
      <w:r>
        <w:rPr>
          <w:rFonts w:hint="eastAsia" w:ascii="微软雅黑" w:eastAsia="微软雅黑"/>
          <w:b/>
          <w:color w:val="3D3D3D"/>
          <w:spacing w:val="15"/>
        </w:rPr>
        <w:t>日。所有推荐名单须符合推荐条件，所提</w:t>
      </w:r>
      <w:r>
        <w:rPr>
          <w:rFonts w:hint="eastAsia" w:ascii="微软雅黑" w:eastAsia="微软雅黑"/>
          <w:b/>
          <w:color w:val="3D3D3D"/>
          <w:spacing w:val="14"/>
        </w:rPr>
        <w:t>名单必须是报名参赛成员。组委会根据推荐名单和报名情况进行审核，凡不符合上述条件的推</w:t>
      </w:r>
      <w:r>
        <w:rPr>
          <w:rFonts w:hint="eastAsia" w:ascii="微软雅黑" w:eastAsia="微软雅黑"/>
          <w:b/>
          <w:color w:val="3D3D3D"/>
          <w:spacing w:val="16"/>
        </w:rPr>
        <w:t>荐表</w:t>
      </w:r>
      <w:r>
        <w:rPr>
          <w:rFonts w:hint="eastAsia" w:ascii="微软雅黑" w:eastAsia="微软雅黑"/>
          <w:b/>
          <w:color w:val="3D3D3D"/>
          <w:spacing w:val="17"/>
        </w:rPr>
        <w:t>（</w:t>
      </w:r>
      <w:r>
        <w:rPr>
          <w:rFonts w:hint="eastAsia" w:ascii="微软雅黑" w:eastAsia="微软雅黑"/>
          <w:b/>
          <w:color w:val="3D3D3D"/>
          <w:spacing w:val="16"/>
        </w:rPr>
        <w:t>包括超报</w:t>
      </w:r>
      <w:r>
        <w:rPr>
          <w:rFonts w:hint="eastAsia" w:ascii="微软雅黑" w:eastAsia="微软雅黑"/>
          <w:b/>
          <w:color w:val="3D3D3D"/>
          <w:spacing w:val="17"/>
        </w:rPr>
        <w:t>）</w:t>
      </w:r>
      <w:r>
        <w:rPr>
          <w:rFonts w:hint="eastAsia" w:ascii="微软雅黑" w:eastAsia="微软雅黑"/>
          <w:b/>
          <w:color w:val="3D3D3D"/>
          <w:spacing w:val="14"/>
        </w:rPr>
        <w:t>一律作为废表处理。</w:t>
      </w:r>
    </w:p>
    <w:p>
      <w:pPr>
        <w:ind w:left="426"/>
        <w:rPr>
          <w:sz w:val="18"/>
        </w:rPr>
      </w:pPr>
    </w:p>
    <w:p>
      <w:pPr>
        <w:spacing w:before="42"/>
        <w:ind w:left="1661" w:right="2557"/>
        <w:jc w:val="center"/>
        <w:rPr>
          <w:rFonts w:ascii="黑体" w:eastAsia="黑体"/>
          <w:color w:val="3D3D3D"/>
          <w:sz w:val="28"/>
        </w:rPr>
      </w:pPr>
    </w:p>
    <w:p>
      <w:pPr>
        <w:spacing w:before="42"/>
        <w:ind w:left="1661" w:right="2557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color w:val="3D3D3D"/>
          <w:sz w:val="28"/>
        </w:rPr>
        <w:t>2023 年浙江省</w:t>
      </w:r>
      <w:r>
        <w:rPr>
          <w:rFonts w:hint="eastAsia" w:ascii="黑体" w:eastAsia="黑体"/>
          <w:color w:val="3D3D3D"/>
          <w:sz w:val="28"/>
          <w:lang w:val="en-US" w:eastAsia="zh-CN"/>
        </w:rPr>
        <w:t>青</w:t>
      </w:r>
      <w:r>
        <w:rPr>
          <w:rFonts w:hint="eastAsia" w:ascii="黑体" w:eastAsia="黑体"/>
          <w:color w:val="3D3D3D"/>
          <w:sz w:val="28"/>
        </w:rPr>
        <w:t>少</w:t>
      </w:r>
      <w:r>
        <w:rPr>
          <w:rFonts w:hint="eastAsia" w:ascii="黑体" w:eastAsia="黑体"/>
          <w:color w:val="3D3D3D"/>
          <w:sz w:val="28"/>
          <w:lang w:val="en-US" w:eastAsia="zh-CN"/>
        </w:rPr>
        <w:t>年</w:t>
      </w:r>
      <w:r>
        <w:rPr>
          <w:rFonts w:hint="eastAsia" w:ascii="黑体" w:eastAsia="黑体"/>
          <w:color w:val="3D3D3D"/>
          <w:sz w:val="28"/>
        </w:rPr>
        <w:t>儿</w:t>
      </w:r>
      <w:r>
        <w:rPr>
          <w:rFonts w:hint="eastAsia" w:ascii="黑体" w:eastAsia="黑体"/>
          <w:color w:val="3D3D3D"/>
          <w:sz w:val="28"/>
          <w:lang w:val="en-US" w:eastAsia="zh-CN"/>
        </w:rPr>
        <w:t>童</w:t>
      </w:r>
      <w:r>
        <w:rPr>
          <w:rFonts w:hint="eastAsia" w:ascii="黑体" w:eastAsia="黑体"/>
          <w:color w:val="3D3D3D"/>
          <w:sz w:val="28"/>
        </w:rPr>
        <w:t>散打联赛总决赛</w:t>
      </w:r>
    </w:p>
    <w:p>
      <w:pPr>
        <w:pStyle w:val="3"/>
        <w:spacing w:before="5"/>
        <w:rPr>
          <w:rFonts w:ascii="黑体"/>
          <w:sz w:val="34"/>
        </w:rPr>
      </w:pPr>
    </w:p>
    <w:p>
      <w:pPr>
        <w:spacing w:before="1"/>
        <w:ind w:left="1661" w:right="2557"/>
        <w:jc w:val="center"/>
        <w:rPr>
          <w:rFonts w:ascii="Microsoft JhengHei" w:eastAsia="Microsoft JhengHei"/>
          <w:b/>
          <w:sz w:val="29"/>
        </w:rPr>
      </w:pPr>
      <w:r>
        <w:rPr>
          <w:rFonts w:hint="eastAsia" w:ascii="宋体" w:hAnsi="宋体" w:eastAsia="宋体" w:cs="宋体"/>
          <w:b/>
          <w:color w:val="3D3D3D"/>
          <w:sz w:val="29"/>
        </w:rPr>
        <w:t>荣誉奖推荐表</w:t>
      </w:r>
    </w:p>
    <w:p>
      <w:pPr>
        <w:tabs>
          <w:tab w:val="left" w:pos="5717"/>
          <w:tab w:val="left" w:pos="8014"/>
        </w:tabs>
        <w:ind w:left="426"/>
        <w:rPr>
          <w:rFonts w:ascii="仿宋" w:eastAsia="仿宋"/>
        </w:rPr>
      </w:pPr>
      <w:r>
        <w:rPr>
          <w:rFonts w:hint="eastAsia" w:ascii="宋体" w:hAnsi="宋体" w:eastAsia="宋体" w:cs="宋体"/>
          <w:color w:val="3D3D3D"/>
          <w:spacing w:val="15"/>
        </w:rPr>
        <w:t>代表</w:t>
      </w:r>
      <w:r>
        <w:rPr>
          <w:rFonts w:hint="eastAsia" w:ascii="宋体" w:hAnsi="宋体" w:eastAsia="宋体" w:cs="宋体"/>
          <w:color w:val="3D3D3D"/>
          <w:spacing w:val="16"/>
        </w:rPr>
        <w:t>队</w:t>
      </w:r>
      <w:r>
        <w:rPr>
          <w:rFonts w:hint="eastAsia" w:ascii="宋体" w:hAnsi="宋体" w:eastAsia="宋体" w:cs="宋体"/>
          <w:color w:val="3D3D3D"/>
          <w:spacing w:val="15"/>
        </w:rPr>
        <w:t>全称（盖</w:t>
      </w:r>
      <w:r>
        <w:rPr>
          <w:rFonts w:hint="eastAsia" w:ascii="宋体" w:hAnsi="宋体" w:eastAsia="宋体" w:cs="宋体"/>
          <w:color w:val="3D3D3D"/>
          <w:spacing w:val="16"/>
        </w:rPr>
        <w:t>章</w:t>
      </w:r>
      <w:r>
        <w:rPr>
          <w:rFonts w:hint="eastAsia" w:ascii="宋体" w:hAnsi="宋体" w:eastAsia="宋体" w:cs="宋体"/>
          <w:color w:val="3D3D3D"/>
          <w:spacing w:val="7"/>
        </w:rPr>
        <w:t>）：</w:t>
      </w:r>
      <w:r>
        <w:rPr>
          <w:rFonts w:hint="eastAsia" w:ascii="仿宋" w:eastAsia="仿宋"/>
          <w:color w:val="3D3D3D"/>
          <w:spacing w:val="7"/>
        </w:rPr>
        <w:tab/>
      </w:r>
      <w:r>
        <w:rPr>
          <w:rFonts w:hint="eastAsia" w:ascii="宋体" w:hAnsi="宋体" w:eastAsia="宋体" w:cs="宋体"/>
          <w:color w:val="3D3D3D"/>
          <w:spacing w:val="15"/>
          <w:position w:val="6"/>
        </w:rPr>
        <w:t>参赛</w:t>
      </w:r>
      <w:r>
        <w:rPr>
          <w:rFonts w:hint="eastAsia" w:ascii="宋体" w:hAnsi="宋体" w:eastAsia="宋体" w:cs="宋体"/>
          <w:color w:val="3D3D3D"/>
          <w:spacing w:val="16"/>
          <w:position w:val="6"/>
        </w:rPr>
        <w:t>运</w:t>
      </w:r>
      <w:r>
        <w:rPr>
          <w:rFonts w:hint="eastAsia" w:ascii="宋体" w:hAnsi="宋体" w:eastAsia="宋体" w:cs="宋体"/>
          <w:color w:val="3D3D3D"/>
          <w:spacing w:val="15"/>
          <w:position w:val="6"/>
        </w:rPr>
        <w:t>动员人数</w:t>
      </w:r>
      <w:r>
        <w:rPr>
          <w:rFonts w:hint="eastAsia" w:ascii="宋体" w:hAnsi="宋体" w:eastAsia="宋体" w:cs="宋体"/>
          <w:color w:val="3D3D3D"/>
          <w:position w:val="6"/>
        </w:rPr>
        <w:t>：</w:t>
      </w:r>
      <w:r>
        <w:rPr>
          <w:rFonts w:hint="eastAsia" w:ascii="仿宋" w:eastAsia="仿宋"/>
          <w:color w:val="3D3D3D"/>
          <w:position w:val="6"/>
        </w:rPr>
        <w:tab/>
      </w:r>
    </w:p>
    <w:p>
      <w:pPr>
        <w:pStyle w:val="3"/>
        <w:rPr>
          <w:rFonts w:ascii="仿宋"/>
          <w:sz w:val="20"/>
        </w:rPr>
      </w:pPr>
    </w:p>
    <w:p>
      <w:pPr>
        <w:pStyle w:val="3"/>
        <w:spacing w:before="4"/>
        <w:rPr>
          <w:rFonts w:ascii="仿宋"/>
          <w:sz w:val="12"/>
        </w:rPr>
      </w:pPr>
    </w:p>
    <w:tbl>
      <w:tblPr>
        <w:tblStyle w:val="7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4267"/>
        <w:gridCol w:w="32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71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rFonts w:ascii="仿宋"/>
                <w:sz w:val="25"/>
                <w:lang w:eastAsia="zh-CN"/>
              </w:rPr>
            </w:pPr>
          </w:p>
          <w:p>
            <w:pPr>
              <w:pStyle w:val="6"/>
              <w:spacing w:before="1"/>
              <w:ind w:left="293"/>
              <w:rPr>
                <w:sz w:val="21"/>
                <w:lang w:eastAsia="en-US"/>
              </w:rPr>
            </w:pPr>
            <w:r>
              <w:rPr>
                <w:color w:val="333333"/>
                <w:sz w:val="21"/>
                <w:lang w:eastAsia="en-US"/>
              </w:rPr>
              <w:t>荣誉奖名称</w:t>
            </w:r>
          </w:p>
        </w:tc>
        <w:tc>
          <w:tcPr>
            <w:tcW w:w="42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rFonts w:ascii="仿宋"/>
                <w:sz w:val="25"/>
                <w:lang w:eastAsia="en-US"/>
              </w:rPr>
            </w:pPr>
          </w:p>
          <w:p>
            <w:pPr>
              <w:pStyle w:val="6"/>
              <w:spacing w:before="1"/>
              <w:ind w:left="1693" w:right="1679"/>
              <w:jc w:val="center"/>
              <w:rPr>
                <w:sz w:val="21"/>
                <w:lang w:eastAsia="en-US"/>
              </w:rPr>
            </w:pPr>
            <w:r>
              <w:rPr>
                <w:color w:val="333333"/>
                <w:sz w:val="21"/>
                <w:lang w:eastAsia="en-US"/>
              </w:rPr>
              <w:t>推荐名单</w:t>
            </w:r>
          </w:p>
        </w:tc>
        <w:tc>
          <w:tcPr>
            <w:tcW w:w="32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53"/>
              <w:ind w:left="139" w:right="118"/>
              <w:jc w:val="center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推荐理由</w:t>
            </w:r>
          </w:p>
          <w:p>
            <w:pPr>
              <w:pStyle w:val="6"/>
              <w:spacing w:before="4"/>
              <w:rPr>
                <w:rFonts w:ascii="仿宋"/>
                <w:sz w:val="20"/>
                <w:lang w:eastAsia="zh-CN"/>
              </w:rPr>
            </w:pPr>
          </w:p>
          <w:p>
            <w:pPr>
              <w:pStyle w:val="6"/>
              <w:ind w:left="139" w:right="118"/>
              <w:jc w:val="center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（填写条件或名额的编号即可）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rFonts w:ascii="仿宋"/>
                <w:sz w:val="18"/>
                <w:lang w:eastAsia="zh-CN"/>
              </w:rPr>
            </w:pPr>
          </w:p>
          <w:p>
            <w:pPr>
              <w:pStyle w:val="6"/>
              <w:ind w:left="293"/>
              <w:rPr>
                <w:sz w:val="21"/>
                <w:lang w:eastAsia="en-US"/>
              </w:rPr>
            </w:pPr>
            <w:r>
              <w:rPr>
                <w:color w:val="333333"/>
                <w:sz w:val="21"/>
                <w:lang w:eastAsia="en-US"/>
              </w:rPr>
              <w:t>优秀裁判员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1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rFonts w:ascii="仿宋"/>
                <w:sz w:val="18"/>
                <w:lang w:eastAsia="en-US"/>
              </w:rPr>
            </w:pPr>
          </w:p>
          <w:p>
            <w:pPr>
              <w:pStyle w:val="6"/>
              <w:ind w:left="293"/>
              <w:rPr>
                <w:sz w:val="21"/>
                <w:lang w:eastAsia="en-US"/>
              </w:rPr>
            </w:pPr>
            <w:r>
              <w:rPr>
                <w:color w:val="333333"/>
                <w:sz w:val="21"/>
                <w:lang w:eastAsia="en-US"/>
              </w:rPr>
              <w:t>优秀运动员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</w:tbl>
    <w:p>
      <w:pPr>
        <w:pStyle w:val="3"/>
        <w:spacing w:before="8"/>
        <w:rPr>
          <w:rFonts w:ascii="仿宋"/>
          <w:sz w:val="10"/>
        </w:rPr>
      </w:pPr>
    </w:p>
    <w:p>
      <w:pPr>
        <w:tabs>
          <w:tab w:val="left" w:pos="6420"/>
        </w:tabs>
        <w:spacing w:before="71"/>
        <w:ind w:left="155"/>
        <w:rPr>
          <w:rFonts w:ascii="Times New Roman"/>
        </w:rPr>
      </w:pPr>
      <w:r>
        <w:rPr>
          <w:rFonts w:hint="eastAsia" w:ascii="仿宋" w:eastAsia="仿宋"/>
          <w:color w:val="3D3D3D"/>
          <w:spacing w:val="15"/>
        </w:rPr>
        <w:t>推荐</w:t>
      </w:r>
      <w:r>
        <w:rPr>
          <w:rFonts w:hint="eastAsia" w:ascii="仿宋" w:eastAsia="仿宋"/>
          <w:color w:val="3D3D3D"/>
          <w:spacing w:val="16"/>
        </w:rPr>
        <w:t>人</w:t>
      </w:r>
      <w:r>
        <w:rPr>
          <w:rFonts w:hint="eastAsia" w:ascii="仿宋" w:eastAsia="仿宋"/>
          <w:color w:val="3D3D3D"/>
          <w:spacing w:val="15"/>
        </w:rPr>
        <w:t>：代表队</w:t>
      </w:r>
      <w:r>
        <w:rPr>
          <w:rFonts w:hint="eastAsia" w:ascii="仿宋" w:eastAsia="仿宋"/>
          <w:color w:val="3D3D3D"/>
          <w:spacing w:val="16"/>
        </w:rPr>
        <w:t>：</w:t>
      </w:r>
      <w:r>
        <w:rPr>
          <w:rFonts w:ascii="Times New Roman" w:eastAsia="Times New Roman"/>
          <w:color w:val="3D3D3D"/>
          <w:u w:val="single" w:color="3D3D3D"/>
        </w:rPr>
        <w:tab/>
      </w:r>
    </w:p>
    <w:p>
      <w:pPr>
        <w:tabs>
          <w:tab w:val="left" w:pos="6420"/>
        </w:tabs>
        <w:spacing w:before="71"/>
        <w:rPr>
          <w:rFonts w:ascii="Times New Roman"/>
        </w:rPr>
      </w:pPr>
    </w:p>
    <w:p>
      <w:pPr>
        <w:tabs>
          <w:tab w:val="left" w:pos="6420"/>
        </w:tabs>
        <w:spacing w:before="71"/>
        <w:rPr>
          <w:rFonts w:ascii="Times New Roman"/>
        </w:rPr>
      </w:pPr>
    </w:p>
    <w:p>
      <w:pPr>
        <w:tabs>
          <w:tab w:val="left" w:pos="3546"/>
          <w:tab w:val="left" w:pos="6756"/>
        </w:tabs>
        <w:spacing w:before="53"/>
        <w:ind w:firstLine="2520" w:firstLineChars="1050"/>
      </w:pPr>
      <w:r>
        <w:rPr>
          <w:rFonts w:hint="eastAsia" w:ascii="仿宋" w:eastAsia="仿宋"/>
          <w:color w:val="3D3D3D"/>
          <w:spacing w:val="15"/>
        </w:rPr>
        <w:t>领队</w:t>
      </w:r>
      <w:r>
        <w:rPr>
          <w:rFonts w:hint="eastAsia" w:ascii="仿宋" w:eastAsia="仿宋"/>
          <w:color w:val="3D3D3D"/>
          <w:spacing w:val="16"/>
        </w:rPr>
        <w:t>签</w:t>
      </w:r>
      <w:r>
        <w:rPr>
          <w:rFonts w:hint="eastAsia" w:ascii="仿宋" w:eastAsia="仿宋"/>
          <w:color w:val="3D3D3D"/>
          <w:spacing w:val="15"/>
        </w:rPr>
        <w:t>名：</w:t>
      </w:r>
      <w:r>
        <w:rPr>
          <w:rFonts w:ascii="Times New Roman" w:eastAsia="Times New Roman"/>
          <w:color w:val="3D3D3D"/>
          <w:spacing w:val="15"/>
          <w:u w:val="single" w:color="3D3D3D"/>
        </w:rPr>
        <w:tab/>
      </w:r>
      <w:r>
        <w:rPr>
          <w:rFonts w:ascii="Times New Roman" w:eastAsia="Times New Roman"/>
          <w:color w:val="3D3D3D"/>
          <w:spacing w:val="15"/>
        </w:rPr>
        <w:tab/>
      </w:r>
      <w:r>
        <w:rPr>
          <w:rFonts w:hint="eastAsia" w:ascii="仿宋" w:eastAsia="仿宋"/>
          <w:color w:val="3D3D3D"/>
        </w:rPr>
        <w:t>年</w:t>
      </w:r>
      <w:r>
        <w:rPr>
          <w:rFonts w:hint="eastAsia" w:ascii="仿宋"/>
          <w:color w:val="3D3D3D"/>
        </w:rPr>
        <w:t xml:space="preserve">     </w:t>
      </w:r>
      <w:r>
        <w:rPr>
          <w:rFonts w:hint="eastAsia" w:ascii="仿宋" w:eastAsia="仿宋"/>
          <w:color w:val="3D3D3D"/>
        </w:rPr>
        <w:t>月</w:t>
      </w:r>
      <w:r>
        <w:rPr>
          <w:rFonts w:hint="eastAsia" w:ascii="仿宋"/>
          <w:color w:val="3D3D3D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roman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ZTZjNWQxOWE5ZDA4MDcyMTFhOWJhYmQxZTdmODMifQ=="/>
  </w:docVars>
  <w:rsids>
    <w:rsidRoot w:val="7F5E688A"/>
    <w:rsid w:val="7F5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1"/>
      <w:ind w:left="248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2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2023-08-25T13:51:00Z</dcterms:created>
  <dc:creator>戴崇高 《小康》</dc:creator>
  <cp:lastModifiedBy>戴崇高 《小康》</cp:lastModifiedBy>
  <dcterms:modified xsi:type="dcterms:W3CDTF">2023-08-25T13:52:35Z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668B5E46F024481C8B7D7A68B44A432A_11</vt:lpwstr>
  </property>
</Properties>
</file>