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宋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Cs/>
          <w:color w:val="002060"/>
          <w:sz w:val="28"/>
          <w:szCs w:val="28"/>
        </w:rPr>
        <w:t>附件</w:t>
      </w:r>
      <w:r>
        <w:rPr>
          <w:rFonts w:hint="eastAsia" w:ascii="黑体" w:hAnsi="黑体" w:eastAsia="黑体" w:cs="宋体"/>
          <w:bCs/>
          <w:color w:val="002060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宋体"/>
          <w:bCs/>
          <w:color w:val="002060"/>
          <w:sz w:val="28"/>
          <w:szCs w:val="28"/>
        </w:rPr>
        <w:t>：</w:t>
      </w:r>
      <w:r>
        <w:rPr>
          <w:rFonts w:hint="eastAsia" w:ascii="黑体" w:hAnsi="宋体" w:eastAsia="黑体"/>
          <w:color w:val="000000"/>
          <w:sz w:val="28"/>
          <w:szCs w:val="28"/>
        </w:rPr>
        <w:t>2020长三角“龙泉论剑”武术大赛</w:t>
      </w:r>
      <w:r>
        <w:rPr>
          <w:rFonts w:hint="eastAsia" w:ascii="黑体" w:hAnsi="宋体" w:eastAsia="黑体"/>
          <w:color w:val="000000"/>
          <w:sz w:val="28"/>
          <w:szCs w:val="28"/>
          <w:lang w:val="en-US" w:eastAsia="zh-CN"/>
        </w:rPr>
        <w:t>十大“刀、剑”名师评奖展演申请表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890"/>
        <w:gridCol w:w="1068"/>
        <w:gridCol w:w="1420"/>
        <w:gridCol w:w="932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2" w:type="dxa"/>
          </w:tcPr>
          <w:p>
            <w:pPr>
              <w:spacing w:line="360" w:lineRule="exact"/>
              <w:rPr>
                <w:rFonts w:hint="default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90" w:type="dxa"/>
          </w:tcPr>
          <w:p>
            <w:pPr>
              <w:spacing w:line="360" w:lineRule="exact"/>
              <w:rPr>
                <w:rFonts w:hint="default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>
            <w:pPr>
              <w:spacing w:line="360" w:lineRule="exact"/>
              <w:rPr>
                <w:rFonts w:hint="default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0" w:type="dxa"/>
          </w:tcPr>
          <w:p>
            <w:pPr>
              <w:spacing w:line="360" w:lineRule="exact"/>
              <w:rPr>
                <w:rFonts w:hint="default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2" w:type="dxa"/>
          </w:tcPr>
          <w:p>
            <w:pPr>
              <w:spacing w:line="360" w:lineRule="exact"/>
              <w:rPr>
                <w:rFonts w:hint="default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10" w:type="dxa"/>
          </w:tcPr>
          <w:p>
            <w:pPr>
              <w:spacing w:line="360" w:lineRule="exact"/>
              <w:rPr>
                <w:rFonts w:hint="default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2" w:type="dxa"/>
          </w:tcPr>
          <w:p>
            <w:pPr>
              <w:spacing w:line="360" w:lineRule="exact"/>
              <w:rPr>
                <w:rFonts w:hint="default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  <w:t>整治面貌</w:t>
            </w:r>
          </w:p>
        </w:tc>
        <w:tc>
          <w:tcPr>
            <w:tcW w:w="1890" w:type="dxa"/>
          </w:tcPr>
          <w:p>
            <w:pPr>
              <w:spacing w:line="360" w:lineRule="exact"/>
              <w:rPr>
                <w:rFonts w:hint="default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>
            <w:pPr>
              <w:spacing w:line="360" w:lineRule="exact"/>
              <w:rPr>
                <w:rFonts w:hint="default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  <w:t>民政</w:t>
            </w:r>
          </w:p>
        </w:tc>
        <w:tc>
          <w:tcPr>
            <w:tcW w:w="1420" w:type="dxa"/>
          </w:tcPr>
          <w:p>
            <w:pPr>
              <w:spacing w:line="360" w:lineRule="exact"/>
              <w:rPr>
                <w:rFonts w:hint="default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2" w:type="dxa"/>
          </w:tcPr>
          <w:p>
            <w:pPr>
              <w:spacing w:line="360" w:lineRule="exact"/>
              <w:rPr>
                <w:rFonts w:hint="default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910" w:type="dxa"/>
          </w:tcPr>
          <w:p>
            <w:pPr>
              <w:spacing w:line="360" w:lineRule="exact"/>
              <w:rPr>
                <w:rFonts w:hint="default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02" w:type="dxa"/>
          </w:tcPr>
          <w:p>
            <w:pPr>
              <w:spacing w:line="360" w:lineRule="exact"/>
              <w:rPr>
                <w:rFonts w:hint="default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220" w:type="dxa"/>
            <w:gridSpan w:val="5"/>
          </w:tcPr>
          <w:p>
            <w:pPr>
              <w:spacing w:line="360" w:lineRule="exact"/>
              <w:rPr>
                <w:rFonts w:hint="default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2" w:type="dxa"/>
          </w:tcPr>
          <w:p>
            <w:pPr>
              <w:spacing w:line="360" w:lineRule="exact"/>
              <w:rPr>
                <w:rFonts w:hint="default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7220" w:type="dxa"/>
            <w:gridSpan w:val="5"/>
          </w:tcPr>
          <w:p>
            <w:pPr>
              <w:spacing w:line="360" w:lineRule="exact"/>
              <w:rPr>
                <w:rFonts w:hint="default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302" w:type="dxa"/>
            <w:vAlign w:val="top"/>
          </w:tcPr>
          <w:p>
            <w:pPr>
              <w:spacing w:line="360" w:lineRule="exact"/>
              <w:rPr>
                <w:rFonts w:hint="default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  <w:t>获奖情况：</w:t>
            </w:r>
          </w:p>
        </w:tc>
        <w:tc>
          <w:tcPr>
            <w:tcW w:w="7220" w:type="dxa"/>
            <w:gridSpan w:val="5"/>
          </w:tcPr>
          <w:p>
            <w:pPr>
              <w:spacing w:line="360" w:lineRule="exact"/>
              <w:rPr>
                <w:rFonts w:hint="default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302" w:type="dxa"/>
            <w:vAlign w:val="top"/>
          </w:tcPr>
          <w:p>
            <w:pPr>
              <w:spacing w:line="360" w:lineRule="exact"/>
              <w:rPr>
                <w:rFonts w:hint="default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  <w:t>习武经历</w:t>
            </w:r>
          </w:p>
        </w:tc>
        <w:tc>
          <w:tcPr>
            <w:tcW w:w="7220" w:type="dxa"/>
            <w:gridSpan w:val="5"/>
          </w:tcPr>
          <w:p>
            <w:pPr>
              <w:spacing w:line="360" w:lineRule="exact"/>
              <w:rPr>
                <w:rFonts w:hint="default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top"/>
          </w:tcPr>
          <w:p>
            <w:pPr>
              <w:spacing w:line="360" w:lineRule="exact"/>
              <w:rPr>
                <w:rFonts w:hint="default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  <w:t>擅长拳种</w:t>
            </w:r>
          </w:p>
        </w:tc>
        <w:tc>
          <w:tcPr>
            <w:tcW w:w="7220" w:type="dxa"/>
            <w:gridSpan w:val="5"/>
          </w:tcPr>
          <w:p>
            <w:pPr>
              <w:spacing w:line="360" w:lineRule="exact"/>
              <w:rPr>
                <w:rFonts w:hint="default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1302" w:type="dxa"/>
            <w:vAlign w:val="top"/>
          </w:tcPr>
          <w:p>
            <w:pPr>
              <w:spacing w:line="360" w:lineRule="exact"/>
              <w:rPr>
                <w:rFonts w:hint="default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  <w:t>展演内容以及解说</w:t>
            </w:r>
          </w:p>
        </w:tc>
        <w:tc>
          <w:tcPr>
            <w:tcW w:w="7220" w:type="dxa"/>
            <w:gridSpan w:val="5"/>
          </w:tcPr>
          <w:p>
            <w:pPr>
              <w:spacing w:line="360" w:lineRule="exact"/>
              <w:rPr>
                <w:rFonts w:hint="default" w:ascii="黑体" w:hAnsi="宋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exact"/>
        <w:rPr>
          <w:rFonts w:hint="default" w:ascii="黑体" w:hAnsi="宋体" w:eastAsia="黑体"/>
          <w:color w:val="000000"/>
          <w:sz w:val="28"/>
          <w:szCs w:val="28"/>
          <w:lang w:val="en-US" w:eastAsia="zh-CN"/>
        </w:rPr>
      </w:pPr>
    </w:p>
    <w:p>
      <w:pPr>
        <w:spacing w:before="93" w:beforeLines="30" w:line="240" w:lineRule="exact"/>
        <w:ind w:firstLine="420" w:firstLineChars="200"/>
        <w:rPr>
          <w:rFonts w:ascii="仿宋_GB2312" w:eastAsia="仿宋_GB2312"/>
          <w:color w:val="002060"/>
          <w:szCs w:val="21"/>
        </w:rPr>
      </w:pPr>
      <w:r>
        <w:rPr>
          <w:rFonts w:hint="eastAsia" w:ascii="仿宋_GB2312" w:eastAsia="仿宋_GB2312"/>
          <w:color w:val="002060"/>
          <w:szCs w:val="21"/>
        </w:rPr>
        <w:t>申报要求：展示时间在4分钟内（含上下场时间）。</w:t>
      </w:r>
    </w:p>
    <w:p>
      <w:pPr>
        <w:spacing w:before="312" w:beforeLines="100"/>
        <w:ind w:firstLine="4200" w:firstLineChars="2000"/>
        <w:rPr>
          <w:rFonts w:ascii="仿宋_GB2312" w:eastAsia="仿宋_GB2312"/>
          <w:color w:val="002060"/>
          <w:szCs w:val="21"/>
          <w:u w:val="single"/>
        </w:rPr>
      </w:pPr>
      <w:r>
        <w:rPr>
          <w:rFonts w:hint="eastAsia" w:ascii="仿宋_GB2312" w:eastAsia="仿宋_GB2312"/>
          <w:color w:val="002060"/>
          <w:szCs w:val="21"/>
        </w:rPr>
        <w:t>申报单位</w:t>
      </w:r>
      <w:r>
        <w:rPr>
          <w:rFonts w:hint="eastAsia" w:ascii="仿宋_GB2312" w:eastAsia="仿宋_GB2312"/>
          <w:color w:val="002060"/>
          <w:szCs w:val="21"/>
          <w:lang w:eastAsia="zh-CN"/>
        </w:rPr>
        <w:t>签字（盖章）</w:t>
      </w:r>
      <w:r>
        <w:rPr>
          <w:rFonts w:hint="eastAsia" w:ascii="仿宋_GB2312" w:eastAsia="仿宋_GB2312"/>
          <w:color w:val="002060"/>
          <w:szCs w:val="21"/>
        </w:rPr>
        <w:t>：</w:t>
      </w:r>
      <w:r>
        <w:rPr>
          <w:rFonts w:hint="eastAsia" w:ascii="仿宋_GB2312" w:eastAsia="仿宋_GB2312"/>
          <w:color w:val="002060"/>
          <w:szCs w:val="21"/>
          <w:u w:val="single"/>
        </w:rPr>
        <w:t xml:space="preserve">                                    </w:t>
      </w:r>
    </w:p>
    <w:p>
      <w:pPr>
        <w:spacing w:before="156" w:beforeLines="50" w:line="300" w:lineRule="exact"/>
        <w:ind w:firstLine="420" w:firstLineChars="200"/>
        <w:rPr>
          <w:rFonts w:ascii="华文楷体" w:hAnsi="华文楷体" w:eastAsia="华文楷体"/>
          <w:color w:val="002060"/>
          <w:szCs w:val="21"/>
        </w:rPr>
      </w:pPr>
      <w:r>
        <w:rPr>
          <w:rFonts w:hint="eastAsia" w:ascii="华文楷体" w:hAnsi="华文楷体" w:eastAsia="华文楷体"/>
          <w:color w:val="002060"/>
          <w:szCs w:val="21"/>
        </w:rPr>
        <w:t>注：</w:t>
      </w:r>
      <w:r>
        <w:rPr>
          <w:rFonts w:hint="eastAsia" w:ascii="华文楷体" w:hAnsi="华文楷体" w:eastAsia="华文楷体"/>
          <w:color w:val="002060"/>
          <w:szCs w:val="21"/>
          <w:lang w:val="en-US" w:eastAsia="zh-CN"/>
        </w:rPr>
        <w:t>申请</w:t>
      </w:r>
      <w:r>
        <w:rPr>
          <w:rFonts w:hint="eastAsia" w:ascii="华文楷体" w:hAnsi="华文楷体" w:eastAsia="华文楷体"/>
          <w:color w:val="002060"/>
          <w:szCs w:val="21"/>
        </w:rPr>
        <w:t>表发送至：</w:t>
      </w:r>
      <w:r>
        <w:fldChar w:fldCharType="begin"/>
      </w:r>
      <w:r>
        <w:instrText xml:space="preserve"> HYPERLINK "mailto:tzgjws@126.com，与6月7" </w:instrText>
      </w:r>
      <w:r>
        <w:fldChar w:fldCharType="separate"/>
      </w:r>
      <w:r>
        <w:rPr>
          <w:rStyle w:val="5"/>
          <w:rFonts w:hint="eastAsia" w:ascii="华文楷体" w:hAnsi="华文楷体" w:eastAsia="华文楷体"/>
          <w:color w:val="002060"/>
          <w:szCs w:val="21"/>
          <w:u w:val="none"/>
          <w:lang w:val="en-US" w:eastAsia="zh-CN"/>
        </w:rPr>
        <w:t>chinaxiaokangzj@qq.com</w:t>
      </w:r>
      <w:r>
        <w:rPr>
          <w:rStyle w:val="5"/>
          <w:rFonts w:hint="eastAsia" w:ascii="华文楷体" w:hAnsi="华文楷体" w:eastAsia="华文楷体"/>
          <w:color w:val="002060"/>
          <w:szCs w:val="21"/>
          <w:u w:val="none"/>
        </w:rPr>
        <w:t>，</w:t>
      </w:r>
      <w:r>
        <w:rPr>
          <w:rStyle w:val="5"/>
          <w:rFonts w:hint="eastAsia" w:ascii="华文楷体" w:hAnsi="华文楷体" w:eastAsia="华文楷体"/>
          <w:color w:val="002060"/>
          <w:szCs w:val="21"/>
          <w:u w:val="none"/>
        </w:rPr>
        <w:fldChar w:fldCharType="end"/>
      </w:r>
      <w:r>
        <w:rPr>
          <w:rStyle w:val="5"/>
          <w:rFonts w:hint="eastAsia" w:ascii="华文楷体" w:hAnsi="华文楷体" w:eastAsia="华文楷体"/>
          <w:color w:val="002060"/>
          <w:szCs w:val="21"/>
          <w:u w:val="none"/>
          <w:lang w:eastAsia="zh-CN"/>
        </w:rPr>
        <w:t>截止报名日</w:t>
      </w:r>
      <w:r>
        <w:rPr>
          <w:rFonts w:hint="eastAsia" w:ascii="华文楷体" w:hAnsi="华文楷体" w:eastAsia="华文楷体"/>
          <w:color w:val="002060"/>
          <w:szCs w:val="21"/>
        </w:rPr>
        <w:t>前随比赛报名材料上报组委会办公室。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26A41"/>
    <w:rsid w:val="0F311DD4"/>
    <w:rsid w:val="269F7C58"/>
    <w:rsid w:val="37826A41"/>
    <w:rsid w:val="3FB56AFC"/>
    <w:rsid w:val="594F034E"/>
    <w:rsid w:val="702274F0"/>
    <w:rsid w:val="74EE7C60"/>
    <w:rsid w:val="7F8144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2018-04-02T05:13:00Z</dcterms:created>
  <dc:creator>Administrator</dc:creator>
  <cp:lastModifiedBy>xiaokangzj</cp:lastModifiedBy>
  <dcterms:modified xsi:type="dcterms:W3CDTF">2020-08-18T04:30:32Z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