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after="595" w:afterLines="100" w:line="54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2019年武术套路国家级考评员培训班报名表（浙江省）</w:t>
      </w:r>
    </w:p>
    <w:p>
      <w:pPr>
        <w:spacing w:before="297" w:beforeLines="50"/>
        <w:jc w:val="left"/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报名单位：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ascii="黑体" w:hAnsi="黑体" w:eastAsia="黑体"/>
          <w:sz w:val="24"/>
          <w:u w:val="single"/>
        </w:rPr>
        <w:t xml:space="preserve">                        </w:t>
      </w:r>
    </w:p>
    <w:tbl>
      <w:tblPr>
        <w:tblStyle w:val="2"/>
        <w:tblW w:w="1385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567"/>
        <w:gridCol w:w="567"/>
        <w:gridCol w:w="1352"/>
        <w:gridCol w:w="2130"/>
        <w:gridCol w:w="2630"/>
        <w:gridCol w:w="1200"/>
        <w:gridCol w:w="1890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姓　名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民族</w:t>
            </w: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ind w:left="87"/>
              <w:jc w:val="center"/>
              <w:rPr>
                <w:rFonts w:hint="default" w:ascii="等线" w:hAnsi="等线" w:eastAsia="等线" w:cs="宋体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sz w:val="24"/>
                <w:lang w:val="en-US" w:eastAsia="zh-CN"/>
              </w:rPr>
              <w:t>出生年月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ind w:left="87"/>
              <w:jc w:val="center"/>
              <w:rPr>
                <w:rFonts w:hint="eastAsia"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联系电话</w:t>
            </w: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单　　位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default" w:ascii="等线" w:hAnsi="等线" w:eastAsia="等线" w:cs="宋体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sz w:val="24"/>
                <w:lang w:val="en-US" w:eastAsia="zh-CN"/>
              </w:rPr>
              <w:t>段位等级</w:t>
            </w: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default" w:ascii="等线" w:hAnsi="等线" w:eastAsia="等线" w:cs="宋体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sz w:val="24"/>
                <w:lang w:val="en-US" w:eastAsia="zh-CN"/>
              </w:rPr>
              <w:t>段位号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等线" w:hAnsi="等线" w:eastAsia="等线" w:cs="宋体"/>
                <w:sz w:val="24"/>
              </w:rPr>
            </w:pPr>
            <w:r>
              <w:rPr>
                <w:rFonts w:hint="eastAsia" w:ascii="等线" w:hAnsi="等线" w:eastAsia="等线" w:cs="宋体"/>
                <w:sz w:val="24"/>
              </w:rPr>
              <w:t>申报期次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148" w:beforeLines="25"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sz w:val="24"/>
          <w:lang w:eastAsia="zh-CN"/>
        </w:rPr>
        <w:t>请各市武术协会于</w:t>
      </w:r>
      <w:r>
        <w:rPr>
          <w:rFonts w:hint="eastAsia" w:ascii="宋体" w:hAnsi="宋体"/>
          <w:sz w:val="24"/>
          <w:lang w:val="en-US" w:eastAsia="zh-CN"/>
        </w:rPr>
        <w:t>4月10日上午11点前将</w:t>
      </w:r>
      <w:r>
        <w:rPr>
          <w:rFonts w:hint="eastAsia" w:ascii="宋体" w:hAnsi="宋体"/>
          <w:sz w:val="24"/>
        </w:rPr>
        <w:t>报名表</w:t>
      </w:r>
      <w:r>
        <w:rPr>
          <w:rFonts w:hint="eastAsia" w:ascii="宋体" w:hAnsi="宋体"/>
          <w:sz w:val="24"/>
          <w:lang w:val="en-US" w:eastAsia="zh-CN"/>
        </w:rPr>
        <w:t>发浙江省武术协会段位办邮箱：zjws</w:t>
      </w:r>
      <w:r>
        <w:t>duanwei@</w:t>
      </w:r>
      <w:r>
        <w:rPr>
          <w:rFonts w:ascii="宋体" w:hAnsi="宋体"/>
        </w:rPr>
        <w:t>1</w:t>
      </w:r>
      <w:r>
        <w:rPr>
          <w:rFonts w:hint="eastAsia" w:ascii="宋体" w:hAnsi="宋体"/>
          <w:lang w:val="en-US" w:eastAsia="zh-CN"/>
        </w:rPr>
        <w:t>63</w:t>
      </w:r>
      <w:r>
        <w:t>.com</w:t>
      </w:r>
      <w:r>
        <w:rPr>
          <w:rFonts w:hint="eastAsia" w:ascii="宋体" w:hAnsi="宋体"/>
          <w:sz w:val="24"/>
        </w:rPr>
        <w:t>。</w:t>
      </w:r>
    </w:p>
    <w:p>
      <w:pPr>
        <w:ind w:right="1244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01C6"/>
    <w:rsid w:val="203A7770"/>
    <w:rsid w:val="67EA5D44"/>
    <w:rsid w:val="7A1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2019-03-27T07:44:00Z</dcterms:created>
  <dc:creator>Dream</dc:creator>
  <cp:lastModifiedBy>谭俊香</cp:lastModifiedBy>
  <dcterms:modified xsi:type="dcterms:W3CDTF">2019-04-08T10:42:53Z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